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10" w:rsidRDefault="00D13510" w:rsidP="00D13510">
      <w:pPr>
        <w:spacing w:after="0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Philology</w:t>
      </w:r>
    </w:p>
    <w:p w:rsidR="00D13510" w:rsidRDefault="00D13510" w:rsidP="00D13510">
      <w:pPr>
        <w:spacing w:after="0"/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:rsidR="00D13510" w:rsidRPr="00AE4BBA" w:rsidRDefault="00D13510" w:rsidP="00D13510">
      <w:pPr>
        <w:spacing w:after="0"/>
        <w:rPr>
          <w:rFonts w:asciiTheme="majorBidi" w:hAnsiTheme="majorBidi" w:cstheme="majorBidi"/>
          <w:sz w:val="28"/>
          <w:szCs w:val="28"/>
          <w:lang w:val="en-US" w:bidi="ar-YE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Original article </w:t>
      </w:r>
    </w:p>
    <w:p w:rsidR="00D13510" w:rsidRPr="00072F15" w:rsidRDefault="00D13510" w:rsidP="00D13510">
      <w:pPr>
        <w:spacing w:after="0"/>
        <w:rPr>
          <w:rFonts w:asciiTheme="majorBidi" w:hAnsiTheme="majorBidi" w:cstheme="majorBidi"/>
          <w:sz w:val="28"/>
          <w:szCs w:val="28"/>
          <w:lang w:val="en-US" w:bidi="ar-YE"/>
        </w:rPr>
      </w:pPr>
      <w:r w:rsidRPr="003227A8">
        <w:rPr>
          <w:rFonts w:asciiTheme="majorBidi" w:hAnsiTheme="majorBidi" w:cstheme="majorBidi"/>
          <w:sz w:val="28"/>
          <w:szCs w:val="28"/>
          <w:lang w:bidi="ar-YE"/>
        </w:rPr>
        <w:t>УДК</w:t>
      </w:r>
      <w:r w:rsidRPr="00072F15">
        <w:rPr>
          <w:rFonts w:asciiTheme="majorBidi" w:hAnsiTheme="majorBidi" w:cstheme="majorBidi"/>
          <w:sz w:val="28"/>
          <w:szCs w:val="28"/>
          <w:lang w:val="en-US" w:bidi="ar-YE"/>
        </w:rPr>
        <w:t xml:space="preserve"> 821.411.21</w:t>
      </w:r>
    </w:p>
    <w:p w:rsidR="00D13510" w:rsidRPr="00AE4BBA" w:rsidRDefault="00D13510" w:rsidP="00D13510">
      <w:pPr>
        <w:spacing w:after="0"/>
        <w:rPr>
          <w:rFonts w:asciiTheme="majorBidi" w:hAnsiTheme="majorBidi" w:cstheme="majorBidi"/>
          <w:sz w:val="28"/>
          <w:szCs w:val="28"/>
          <w:lang w:val="en-US" w:bidi="ar-YE"/>
        </w:rPr>
      </w:pPr>
      <w:r w:rsidRPr="003227A8">
        <w:rPr>
          <w:rFonts w:asciiTheme="majorBidi" w:hAnsiTheme="majorBidi" w:cstheme="majorBidi"/>
          <w:sz w:val="28"/>
          <w:szCs w:val="28"/>
          <w:lang w:bidi="ar-YE"/>
        </w:rPr>
        <w:t>ДОИ</w:t>
      </w:r>
    </w:p>
    <w:p w:rsidR="00711A80" w:rsidRPr="006C7DAC" w:rsidRDefault="00D13510" w:rsidP="00D13510">
      <w:pPr>
        <w:pStyle w:val="Papertitle1"/>
        <w:rPr>
          <w:szCs w:val="20"/>
        </w:rPr>
      </w:pPr>
      <w:r w:rsidRPr="006C7DAC">
        <w:rPr>
          <w:caps w:val="0"/>
          <w:szCs w:val="20"/>
        </w:rPr>
        <w:t xml:space="preserve">Paper title in </w:t>
      </w:r>
      <w:r>
        <w:rPr>
          <w:caps w:val="0"/>
          <w:szCs w:val="20"/>
        </w:rPr>
        <w:t>E</w:t>
      </w:r>
      <w:r w:rsidRPr="006C7DAC">
        <w:rPr>
          <w:caps w:val="0"/>
          <w:szCs w:val="20"/>
        </w:rPr>
        <w:t>nglish</w:t>
      </w:r>
      <w:r>
        <w:rPr>
          <w:caps w:val="0"/>
          <w:szCs w:val="20"/>
        </w:rPr>
        <w:t xml:space="preserve"> (max. 13 words)</w:t>
      </w:r>
    </w:p>
    <w:p w:rsidR="00D13510" w:rsidRDefault="00D13510" w:rsidP="003422CC">
      <w:pPr>
        <w:pStyle w:val="Abstract"/>
        <w:rPr>
          <w:lang w:val="en-US" w:bidi="ar-SY"/>
        </w:rPr>
      </w:pPr>
      <w:r>
        <w:rPr>
          <w:lang w:val="en-US" w:bidi="ar-SY"/>
        </w:rPr>
        <w:t>Name Surname</w:t>
      </w:r>
    </w:p>
    <w:p w:rsidR="00D13510" w:rsidRDefault="00D13510" w:rsidP="003422CC">
      <w:pPr>
        <w:pStyle w:val="Abstract"/>
        <w:rPr>
          <w:b w:val="0"/>
          <w:bCs/>
          <w:lang w:val="en-US" w:bidi="ar-SY"/>
        </w:rPr>
      </w:pPr>
      <w:r>
        <w:rPr>
          <w:b w:val="0"/>
          <w:bCs/>
          <w:lang w:val="en-US" w:bidi="ar-SY"/>
        </w:rPr>
        <w:t>University, city, country</w:t>
      </w:r>
    </w:p>
    <w:p w:rsidR="00D13510" w:rsidRPr="00D13510" w:rsidRDefault="00D13510" w:rsidP="003422CC">
      <w:pPr>
        <w:pStyle w:val="Abstract"/>
        <w:rPr>
          <w:b w:val="0"/>
          <w:bCs/>
          <w:lang w:val="en-US" w:bidi="ar-SY"/>
        </w:rPr>
      </w:pPr>
      <w:r w:rsidRPr="00D13510">
        <w:rPr>
          <w:b w:val="0"/>
          <w:bCs/>
          <w:lang w:val="en-US" w:bidi="ar-SY"/>
        </w:rPr>
        <w:t>author@gmail.com</w:t>
      </w:r>
      <w:r>
        <w:rPr>
          <w:b w:val="0"/>
          <w:bCs/>
          <w:lang w:val="en-US" w:bidi="ar-SY"/>
        </w:rPr>
        <w:t>, https://orcid.org/number-number</w:t>
      </w:r>
    </w:p>
    <w:p w:rsidR="009069DE" w:rsidRDefault="009069DE" w:rsidP="003422CC">
      <w:pPr>
        <w:pStyle w:val="Abstract"/>
        <w:rPr>
          <w:b w:val="0"/>
          <w:bCs/>
          <w:i/>
          <w:iCs/>
        </w:rPr>
      </w:pPr>
    </w:p>
    <w:p w:rsidR="009069DE" w:rsidRDefault="00D13510" w:rsidP="00D13510">
      <w:pPr>
        <w:pStyle w:val="Abstract"/>
        <w:ind w:firstLine="567"/>
        <w:rPr>
          <w:b w:val="0"/>
          <w:bCs/>
          <w:lang w:val="en-US"/>
        </w:rPr>
      </w:pPr>
      <w:r>
        <w:rPr>
          <w:i/>
          <w:iCs/>
          <w:lang w:val="en-US"/>
        </w:rPr>
        <w:t xml:space="preserve">Abstract. </w:t>
      </w:r>
      <w:r>
        <w:rPr>
          <w:b w:val="0"/>
          <w:bCs/>
          <w:lang w:val="en-US"/>
        </w:rPr>
        <w:t>Abstract. Abstract. (150-250 words)</w:t>
      </w:r>
    </w:p>
    <w:p w:rsidR="00D13510" w:rsidRDefault="00D13510" w:rsidP="00D13510">
      <w:pPr>
        <w:pStyle w:val="Abstract"/>
        <w:ind w:firstLine="567"/>
        <w:rPr>
          <w:b w:val="0"/>
          <w:bCs/>
          <w:lang w:val="en-US"/>
        </w:rPr>
      </w:pPr>
      <w:r>
        <w:rPr>
          <w:i/>
          <w:iCs/>
          <w:lang w:val="en-US"/>
        </w:rPr>
        <w:t xml:space="preserve">Keywords: </w:t>
      </w:r>
      <w:r>
        <w:rPr>
          <w:b w:val="0"/>
          <w:bCs/>
          <w:lang w:val="en-US"/>
        </w:rPr>
        <w:t>Keyword, keyword (5-7 words)</w:t>
      </w:r>
    </w:p>
    <w:p w:rsidR="00D13510" w:rsidRDefault="00D13510" w:rsidP="00D13510">
      <w:pPr>
        <w:pStyle w:val="Abstract"/>
        <w:ind w:firstLine="567"/>
        <w:rPr>
          <w:b w:val="0"/>
          <w:bCs/>
          <w:lang w:val="en-US"/>
        </w:rPr>
      </w:pPr>
      <w:r>
        <w:rPr>
          <w:i/>
          <w:iCs/>
          <w:lang w:val="en-US"/>
        </w:rPr>
        <w:t xml:space="preserve">For citation: </w:t>
      </w:r>
    </w:p>
    <w:p w:rsidR="00D13510" w:rsidRDefault="00D13510" w:rsidP="00D13510">
      <w:pPr>
        <w:pStyle w:val="Abstract"/>
        <w:ind w:firstLine="567"/>
        <w:rPr>
          <w:b w:val="0"/>
          <w:bCs/>
          <w:lang w:val="en-US"/>
        </w:rPr>
      </w:pPr>
    </w:p>
    <w:p w:rsidR="00D13510" w:rsidRDefault="00D13510" w:rsidP="00D13510">
      <w:pPr>
        <w:pStyle w:val="Abstract"/>
        <w:ind w:firstLine="567"/>
        <w:jc w:val="center"/>
        <w:rPr>
          <w:b w:val="0"/>
          <w:bCs/>
          <w:lang w:val="ru-RU" w:eastAsia="zh-CN" w:bidi="ar-OM"/>
        </w:rPr>
      </w:pPr>
      <w:r>
        <w:rPr>
          <w:b w:val="0"/>
          <w:bCs/>
          <w:lang w:val="ru-RU" w:eastAsia="zh-CN" w:bidi="ar-OM"/>
        </w:rPr>
        <w:t>Филологические науки</w:t>
      </w:r>
    </w:p>
    <w:p w:rsidR="00D13510" w:rsidRDefault="00D13510" w:rsidP="00D13510">
      <w:pPr>
        <w:pStyle w:val="Abstract"/>
        <w:ind w:firstLine="567"/>
        <w:jc w:val="center"/>
        <w:rPr>
          <w:b w:val="0"/>
          <w:bCs/>
          <w:lang w:val="ru-RU" w:eastAsia="zh-CN" w:bidi="ar-OM"/>
        </w:rPr>
      </w:pPr>
    </w:p>
    <w:p w:rsidR="00D13510" w:rsidRDefault="00D13510" w:rsidP="00D13510">
      <w:pPr>
        <w:pStyle w:val="Abstract"/>
        <w:jc w:val="left"/>
        <w:rPr>
          <w:b w:val="0"/>
          <w:bCs/>
          <w:lang w:val="ru-RU" w:eastAsia="zh-CN" w:bidi="ar-OM"/>
        </w:rPr>
      </w:pPr>
      <w:r>
        <w:rPr>
          <w:b w:val="0"/>
          <w:bCs/>
          <w:lang w:val="ru-RU" w:eastAsia="zh-CN" w:bidi="ar-OM"/>
        </w:rPr>
        <w:t>Научная статья</w:t>
      </w:r>
    </w:p>
    <w:p w:rsidR="00D13510" w:rsidRDefault="00D13510" w:rsidP="00D13510">
      <w:pPr>
        <w:pStyle w:val="Abstract"/>
        <w:jc w:val="left"/>
        <w:rPr>
          <w:b w:val="0"/>
          <w:bCs/>
          <w:lang w:val="ru-RU" w:eastAsia="zh-CN" w:bidi="ar-OM"/>
        </w:rPr>
      </w:pPr>
    </w:p>
    <w:p w:rsidR="00D13510" w:rsidRDefault="00D13510" w:rsidP="00D13510">
      <w:pPr>
        <w:pStyle w:val="Abstract"/>
        <w:jc w:val="center"/>
        <w:rPr>
          <w:lang w:val="ru-RU" w:eastAsia="zh-CN" w:bidi="ar-OM"/>
        </w:rPr>
      </w:pPr>
      <w:r>
        <w:rPr>
          <w:lang w:val="ru-RU" w:eastAsia="zh-CN" w:bidi="ar-OM"/>
        </w:rPr>
        <w:t>Название</w:t>
      </w:r>
    </w:p>
    <w:p w:rsidR="00D13510" w:rsidRDefault="00D13510" w:rsidP="00D13510">
      <w:pPr>
        <w:pStyle w:val="Abstract"/>
        <w:rPr>
          <w:lang w:val="ru-RU" w:eastAsia="zh-CN" w:bidi="ar-OM"/>
        </w:rPr>
      </w:pPr>
      <w:r>
        <w:rPr>
          <w:lang w:val="ru-RU" w:eastAsia="zh-CN" w:bidi="ar-OM"/>
        </w:rPr>
        <w:t>Имя Отчество Фамилия</w:t>
      </w:r>
    </w:p>
    <w:p w:rsidR="00D13510" w:rsidRDefault="00D13510" w:rsidP="00D13510">
      <w:pPr>
        <w:pStyle w:val="Abstract"/>
        <w:rPr>
          <w:b w:val="0"/>
          <w:bCs/>
          <w:lang w:val="ru-RU" w:eastAsia="zh-CN" w:bidi="ar-OM"/>
        </w:rPr>
      </w:pPr>
      <w:r>
        <w:rPr>
          <w:b w:val="0"/>
          <w:bCs/>
          <w:lang w:val="ru-RU" w:eastAsia="zh-CN" w:bidi="ar-OM"/>
        </w:rPr>
        <w:t>Университет, город, страна</w:t>
      </w:r>
    </w:p>
    <w:p w:rsidR="00D13510" w:rsidRPr="00D13510" w:rsidRDefault="00D13510" w:rsidP="00D13510">
      <w:pPr>
        <w:pStyle w:val="Abstract"/>
        <w:rPr>
          <w:b w:val="0"/>
          <w:bCs/>
          <w:lang w:val="ru-RU" w:bidi="ar-SY"/>
        </w:rPr>
      </w:pPr>
      <w:r w:rsidRPr="00D13510">
        <w:rPr>
          <w:b w:val="0"/>
          <w:bCs/>
          <w:lang w:val="en-US" w:bidi="ar-SY"/>
        </w:rPr>
        <w:t>author</w:t>
      </w:r>
      <w:r w:rsidRPr="00D13510">
        <w:rPr>
          <w:b w:val="0"/>
          <w:bCs/>
          <w:lang w:val="ru-RU" w:bidi="ar-SY"/>
        </w:rPr>
        <w:t>@</w:t>
      </w:r>
      <w:r w:rsidRPr="00D13510">
        <w:rPr>
          <w:b w:val="0"/>
          <w:bCs/>
          <w:lang w:val="en-US" w:bidi="ar-SY"/>
        </w:rPr>
        <w:t>gmail</w:t>
      </w:r>
      <w:r w:rsidRPr="00D13510">
        <w:rPr>
          <w:b w:val="0"/>
          <w:bCs/>
          <w:lang w:val="ru-RU" w:bidi="ar-SY"/>
        </w:rPr>
        <w:t>.</w:t>
      </w:r>
      <w:r w:rsidRPr="00D13510">
        <w:rPr>
          <w:b w:val="0"/>
          <w:bCs/>
          <w:lang w:val="en-US" w:bidi="ar-SY"/>
        </w:rPr>
        <w:t>com</w:t>
      </w:r>
      <w:r w:rsidRPr="00D13510">
        <w:rPr>
          <w:b w:val="0"/>
          <w:bCs/>
          <w:lang w:val="ru-RU" w:bidi="ar-SY"/>
        </w:rPr>
        <w:t xml:space="preserve">, </w:t>
      </w:r>
      <w:r>
        <w:rPr>
          <w:b w:val="0"/>
          <w:bCs/>
          <w:lang w:val="en-US" w:bidi="ar-SY"/>
        </w:rPr>
        <w:t>https</w:t>
      </w:r>
      <w:r w:rsidRPr="00D13510">
        <w:rPr>
          <w:b w:val="0"/>
          <w:bCs/>
          <w:lang w:val="ru-RU" w:bidi="ar-SY"/>
        </w:rPr>
        <w:t>://</w:t>
      </w:r>
      <w:r>
        <w:rPr>
          <w:b w:val="0"/>
          <w:bCs/>
          <w:lang w:val="en-US" w:bidi="ar-SY"/>
        </w:rPr>
        <w:t>orcid</w:t>
      </w:r>
      <w:r w:rsidRPr="00D13510">
        <w:rPr>
          <w:b w:val="0"/>
          <w:bCs/>
          <w:lang w:val="ru-RU" w:bidi="ar-SY"/>
        </w:rPr>
        <w:t>.</w:t>
      </w:r>
      <w:r>
        <w:rPr>
          <w:b w:val="0"/>
          <w:bCs/>
          <w:lang w:val="en-US" w:bidi="ar-SY"/>
        </w:rPr>
        <w:t>org</w:t>
      </w:r>
      <w:r w:rsidRPr="00D13510">
        <w:rPr>
          <w:b w:val="0"/>
          <w:bCs/>
          <w:lang w:val="ru-RU" w:bidi="ar-SY"/>
        </w:rPr>
        <w:t>/</w:t>
      </w:r>
      <w:r>
        <w:rPr>
          <w:b w:val="0"/>
          <w:bCs/>
          <w:lang w:val="en-US" w:bidi="ar-SY"/>
        </w:rPr>
        <w:t>number</w:t>
      </w:r>
      <w:r w:rsidRPr="00D13510">
        <w:rPr>
          <w:b w:val="0"/>
          <w:bCs/>
          <w:lang w:val="ru-RU" w:bidi="ar-SY"/>
        </w:rPr>
        <w:t>-</w:t>
      </w:r>
      <w:r>
        <w:rPr>
          <w:b w:val="0"/>
          <w:bCs/>
          <w:lang w:val="en-US" w:bidi="ar-SY"/>
        </w:rPr>
        <w:t>number</w:t>
      </w:r>
    </w:p>
    <w:p w:rsidR="00D13510" w:rsidRDefault="00D13510" w:rsidP="00D13510">
      <w:pPr>
        <w:pStyle w:val="Abstract"/>
        <w:rPr>
          <w:b w:val="0"/>
          <w:bCs/>
          <w:lang w:val="ru-RU" w:eastAsia="zh-CN" w:bidi="ar-OM"/>
        </w:rPr>
      </w:pPr>
    </w:p>
    <w:p w:rsidR="00D13510" w:rsidRDefault="00D13510" w:rsidP="00D13510">
      <w:pPr>
        <w:pStyle w:val="Abstract"/>
        <w:ind w:firstLine="567"/>
        <w:rPr>
          <w:b w:val="0"/>
          <w:bCs/>
          <w:lang w:val="ru-RU" w:eastAsia="zh-CN" w:bidi="ar-OM"/>
        </w:rPr>
      </w:pPr>
      <w:r>
        <w:rPr>
          <w:i/>
          <w:iCs/>
          <w:lang w:val="ru-RU" w:eastAsia="zh-CN" w:bidi="ar-OM"/>
        </w:rPr>
        <w:t xml:space="preserve">Аннотация. </w:t>
      </w:r>
      <w:r>
        <w:rPr>
          <w:b w:val="0"/>
          <w:bCs/>
          <w:lang w:val="ru-RU" w:eastAsia="zh-CN" w:bidi="ar-OM"/>
        </w:rPr>
        <w:t>Аннотация, аннотация.</w:t>
      </w:r>
    </w:p>
    <w:p w:rsidR="00D13510" w:rsidRDefault="00D13510" w:rsidP="00D13510">
      <w:pPr>
        <w:pStyle w:val="Abstract"/>
        <w:ind w:firstLine="567"/>
        <w:rPr>
          <w:b w:val="0"/>
          <w:bCs/>
          <w:lang w:val="ru-RU" w:eastAsia="zh-CN" w:bidi="ar-OM"/>
        </w:rPr>
      </w:pPr>
      <w:r>
        <w:rPr>
          <w:i/>
          <w:iCs/>
          <w:lang w:val="ru-RU" w:eastAsia="zh-CN" w:bidi="ar-OM"/>
        </w:rPr>
        <w:t xml:space="preserve">Ключевые слова. </w:t>
      </w:r>
      <w:r>
        <w:rPr>
          <w:b w:val="0"/>
          <w:bCs/>
          <w:lang w:val="ru-RU" w:eastAsia="zh-CN" w:bidi="ar-OM"/>
        </w:rPr>
        <w:t>Ключевое слово, ключевое слово</w:t>
      </w:r>
    </w:p>
    <w:p w:rsidR="00D13510" w:rsidRDefault="00D13510" w:rsidP="00D13510">
      <w:pPr>
        <w:pStyle w:val="Abstract"/>
        <w:ind w:firstLine="567"/>
        <w:rPr>
          <w:b w:val="0"/>
          <w:bCs/>
          <w:lang w:val="ru-RU" w:eastAsia="zh-CN" w:bidi="ar-OM"/>
        </w:rPr>
      </w:pPr>
      <w:r>
        <w:rPr>
          <w:i/>
          <w:iCs/>
          <w:lang w:val="ru-RU" w:eastAsia="zh-CN" w:bidi="ar-OM"/>
        </w:rPr>
        <w:t xml:space="preserve">Для цитирования: </w:t>
      </w:r>
    </w:p>
    <w:p w:rsidR="00D13510" w:rsidRPr="00D13510" w:rsidRDefault="00D13510" w:rsidP="00D13510">
      <w:pPr>
        <w:pStyle w:val="Abstract"/>
        <w:ind w:firstLine="567"/>
        <w:rPr>
          <w:b w:val="0"/>
          <w:bCs/>
          <w:lang w:val="ru-RU" w:eastAsia="zh-CN" w:bidi="ar-OM"/>
        </w:rPr>
      </w:pPr>
    </w:p>
    <w:p w:rsidR="00871CE6" w:rsidRPr="00D13510" w:rsidRDefault="00871CE6" w:rsidP="00D822DE">
      <w:pPr>
        <w:pStyle w:val="Section"/>
        <w:spacing w:line="276" w:lineRule="auto"/>
        <w:rPr>
          <w:shd w:val="clear" w:color="auto" w:fill="FFFFFF"/>
          <w:lang w:bidi="ar-SY"/>
        </w:rPr>
      </w:pPr>
      <w:r w:rsidRPr="00711A80">
        <w:rPr>
          <w:shd w:val="clear" w:color="auto" w:fill="FFFFFF"/>
          <w:lang w:val="en-US" w:bidi="ar-SY"/>
        </w:rPr>
        <w:t>I</w:t>
      </w:r>
      <w:r w:rsidR="00D13510" w:rsidRPr="00711A80">
        <w:rPr>
          <w:caps w:val="0"/>
          <w:shd w:val="clear" w:color="auto" w:fill="FFFFFF"/>
          <w:lang w:val="en-US" w:bidi="ar-SY"/>
        </w:rPr>
        <w:t>ntroduction</w:t>
      </w:r>
    </w:p>
    <w:p w:rsidR="00871CE6" w:rsidRPr="00173ECF" w:rsidRDefault="00D13510" w:rsidP="00D13510">
      <w:pPr>
        <w:pStyle w:val="TEXT"/>
        <w:ind w:firstLine="567"/>
        <w:rPr>
          <w:lang w:val="en-US"/>
        </w:rPr>
      </w:pPr>
      <w:r>
        <w:rPr>
          <w:lang w:val="en-US"/>
        </w:rPr>
        <w:t xml:space="preserve">Introduction </w:t>
      </w:r>
    </w:p>
    <w:p w:rsidR="00871CE6" w:rsidRPr="00711A80" w:rsidRDefault="00D13510" w:rsidP="00D822DE">
      <w:pPr>
        <w:pStyle w:val="Section"/>
        <w:spacing w:line="276" w:lineRule="auto"/>
        <w:rPr>
          <w:lang w:val="en-US"/>
        </w:rPr>
      </w:pPr>
      <w:r>
        <w:rPr>
          <w:caps w:val="0"/>
          <w:lang w:val="en-US"/>
        </w:rPr>
        <w:t>M</w:t>
      </w:r>
      <w:r w:rsidRPr="00711A80">
        <w:rPr>
          <w:caps w:val="0"/>
          <w:lang w:val="en-US"/>
        </w:rPr>
        <w:t>aterials and methods</w:t>
      </w:r>
    </w:p>
    <w:p w:rsidR="003422CC" w:rsidRPr="00D74D94" w:rsidRDefault="00871CE6" w:rsidP="00D1351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lang w:val="en-US"/>
        </w:rPr>
      </w:pPr>
      <w:r w:rsidRPr="00711A80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Text</w:t>
      </w:r>
      <w:r w:rsidR="00D74D94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</w:p>
    <w:p w:rsidR="00871CE6" w:rsidRPr="00711A80" w:rsidRDefault="00D13510" w:rsidP="00D822DE">
      <w:pPr>
        <w:pStyle w:val="Section"/>
        <w:spacing w:line="276" w:lineRule="auto"/>
        <w:rPr>
          <w:lang w:val="en-US"/>
        </w:rPr>
      </w:pPr>
      <w:r w:rsidRPr="00711A80">
        <w:rPr>
          <w:caps w:val="0"/>
          <w:lang w:val="en-US"/>
        </w:rPr>
        <w:t>Results</w:t>
      </w:r>
    </w:p>
    <w:p w:rsidR="00871CE6" w:rsidRPr="00484875" w:rsidRDefault="00871CE6" w:rsidP="00D1351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tt-RU"/>
        </w:rPr>
      </w:pPr>
      <w:r w:rsidRPr="00711A80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Text</w:t>
      </w:r>
    </w:p>
    <w:p w:rsidR="00871CE6" w:rsidRPr="008F3542" w:rsidRDefault="00871CE6" w:rsidP="008F3542">
      <w:pPr>
        <w:pStyle w:val="Name-Table"/>
        <w:rPr>
          <w:lang w:val="en-US" w:bidi="ar-SY"/>
        </w:rPr>
      </w:pPr>
      <w:r w:rsidRPr="00711A80">
        <w:t xml:space="preserve">Table 1. </w:t>
      </w:r>
      <w:r w:rsidR="008F3542">
        <w:rPr>
          <w:lang w:val="en-US" w:bidi="ar-SY"/>
        </w:rPr>
        <w:t>Title of table</w:t>
      </w:r>
    </w:p>
    <w:tbl>
      <w:tblPr>
        <w:tblStyle w:val="aa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71CE6" w:rsidRPr="00711A80" w:rsidTr="00C47073">
        <w:tc>
          <w:tcPr>
            <w:tcW w:w="2268" w:type="dxa"/>
          </w:tcPr>
          <w:p w:rsidR="00871CE6" w:rsidRPr="008F3542" w:rsidRDefault="008F3542" w:rsidP="00D74D94">
            <w:pPr>
              <w:pStyle w:val="Datainthetable"/>
              <w:numPr>
                <w:ilvl w:val="0"/>
                <w:numId w:val="0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Text</w:t>
            </w:r>
          </w:p>
        </w:tc>
        <w:tc>
          <w:tcPr>
            <w:tcW w:w="2268" w:type="dxa"/>
          </w:tcPr>
          <w:p w:rsidR="00871CE6" w:rsidRPr="008F3542" w:rsidRDefault="00871CE6" w:rsidP="008F3542">
            <w:pPr>
              <w:pStyle w:val="Datainthetable"/>
              <w:numPr>
                <w:ilvl w:val="0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D74D94">
              <w:rPr>
                <w:b/>
                <w:bCs/>
              </w:rPr>
              <w:t>T</w:t>
            </w:r>
            <w:r w:rsidR="008F3542">
              <w:rPr>
                <w:b/>
                <w:bCs/>
                <w:lang w:val="en-US"/>
              </w:rPr>
              <w:t>ext</w:t>
            </w:r>
          </w:p>
        </w:tc>
        <w:tc>
          <w:tcPr>
            <w:tcW w:w="2268" w:type="dxa"/>
          </w:tcPr>
          <w:p w:rsidR="00871CE6" w:rsidRPr="008F3542" w:rsidRDefault="008F3542" w:rsidP="00D74D94">
            <w:pPr>
              <w:pStyle w:val="Datainthetable"/>
              <w:numPr>
                <w:ilvl w:val="0"/>
                <w:numId w:val="0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Text</w:t>
            </w:r>
          </w:p>
        </w:tc>
        <w:tc>
          <w:tcPr>
            <w:tcW w:w="2268" w:type="dxa"/>
          </w:tcPr>
          <w:p w:rsidR="00871CE6" w:rsidRPr="008F3542" w:rsidRDefault="008F3542" w:rsidP="00D74D94">
            <w:pPr>
              <w:pStyle w:val="Datainthetable"/>
              <w:numPr>
                <w:ilvl w:val="0"/>
                <w:numId w:val="0"/>
              </w:num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Text</w:t>
            </w:r>
          </w:p>
        </w:tc>
      </w:tr>
      <w:tr w:rsidR="00871CE6" w:rsidRPr="00711A80" w:rsidTr="00C47073">
        <w:tc>
          <w:tcPr>
            <w:tcW w:w="2268" w:type="dxa"/>
          </w:tcPr>
          <w:p w:rsidR="00871CE6" w:rsidRPr="00484875" w:rsidRDefault="00711A80" w:rsidP="00484875">
            <w:pPr>
              <w:pStyle w:val="Datainthetable"/>
            </w:pPr>
            <w:r w:rsidRPr="00484875">
              <w:t xml:space="preserve">text </w:t>
            </w:r>
          </w:p>
          <w:p w:rsidR="00484875" w:rsidRPr="00484875" w:rsidRDefault="00484875" w:rsidP="00484875">
            <w:pPr>
              <w:pStyle w:val="Datainthetable"/>
            </w:pPr>
            <w:r>
              <w:rPr>
                <w:lang w:val="en-US"/>
              </w:rPr>
              <w:t>text</w:t>
            </w:r>
          </w:p>
        </w:tc>
        <w:tc>
          <w:tcPr>
            <w:tcW w:w="2268" w:type="dxa"/>
          </w:tcPr>
          <w:p w:rsidR="00871CE6" w:rsidRPr="00484875" w:rsidRDefault="00711A80" w:rsidP="00484875">
            <w:pPr>
              <w:pStyle w:val="Datainthetable"/>
            </w:pPr>
            <w:r w:rsidRPr="00484875">
              <w:t xml:space="preserve">text </w:t>
            </w:r>
          </w:p>
          <w:p w:rsidR="00484875" w:rsidRPr="00484875" w:rsidRDefault="00484875" w:rsidP="00484875">
            <w:pPr>
              <w:pStyle w:val="Datainthetable"/>
            </w:pPr>
            <w:r>
              <w:rPr>
                <w:lang w:val="en-US"/>
              </w:rPr>
              <w:t>text</w:t>
            </w:r>
          </w:p>
        </w:tc>
        <w:tc>
          <w:tcPr>
            <w:tcW w:w="2268" w:type="dxa"/>
          </w:tcPr>
          <w:p w:rsidR="00871CE6" w:rsidRPr="00484875" w:rsidRDefault="00711A80" w:rsidP="00484875">
            <w:pPr>
              <w:pStyle w:val="Datainthetable"/>
            </w:pPr>
            <w:r w:rsidRPr="00484875">
              <w:t xml:space="preserve">text </w:t>
            </w:r>
          </w:p>
          <w:p w:rsidR="00484875" w:rsidRPr="00484875" w:rsidRDefault="00484875" w:rsidP="00484875">
            <w:pPr>
              <w:pStyle w:val="Datainthetable"/>
            </w:pPr>
            <w:r>
              <w:rPr>
                <w:lang w:val="en-US"/>
              </w:rPr>
              <w:t>text</w:t>
            </w:r>
          </w:p>
        </w:tc>
        <w:tc>
          <w:tcPr>
            <w:tcW w:w="2268" w:type="dxa"/>
          </w:tcPr>
          <w:p w:rsidR="00484875" w:rsidRPr="00484875" w:rsidRDefault="00711A80" w:rsidP="00484875">
            <w:pPr>
              <w:pStyle w:val="Datainthetable"/>
            </w:pPr>
            <w:r w:rsidRPr="00484875">
              <w:t>text</w:t>
            </w:r>
          </w:p>
          <w:p w:rsidR="00871CE6" w:rsidRPr="00484875" w:rsidRDefault="00484875" w:rsidP="00484875">
            <w:pPr>
              <w:pStyle w:val="Datainthetable"/>
            </w:pPr>
            <w:r>
              <w:rPr>
                <w:lang w:val="en-US"/>
              </w:rPr>
              <w:t>text</w:t>
            </w:r>
            <w:r w:rsidR="00711A80" w:rsidRPr="00484875">
              <w:t xml:space="preserve"> </w:t>
            </w:r>
          </w:p>
        </w:tc>
      </w:tr>
    </w:tbl>
    <w:p w:rsidR="00871CE6" w:rsidRPr="00711A80" w:rsidRDefault="00871CE6" w:rsidP="00D822DE">
      <w:pPr>
        <w:pStyle w:val="Section"/>
        <w:spacing w:line="276" w:lineRule="auto"/>
      </w:pPr>
      <w:r w:rsidRPr="00711A80">
        <w:lastRenderedPageBreak/>
        <w:t>C</w:t>
      </w:r>
      <w:r w:rsidR="00D13510" w:rsidRPr="00711A80">
        <w:rPr>
          <w:caps w:val="0"/>
        </w:rPr>
        <w:t>onclusion</w:t>
      </w:r>
    </w:p>
    <w:p w:rsidR="00871CE6" w:rsidRDefault="00871CE6" w:rsidP="00D13510">
      <w:pPr>
        <w:pStyle w:val="TEXT"/>
        <w:ind w:firstLine="567"/>
        <w:rPr>
          <w:lang w:val="en-US"/>
        </w:rPr>
      </w:pPr>
      <w:r w:rsidRPr="00711A80">
        <w:t>Text</w:t>
      </w:r>
    </w:p>
    <w:p w:rsidR="009069DE" w:rsidRPr="00711A80" w:rsidRDefault="009069DE" w:rsidP="00711A8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</w:p>
    <w:p w:rsidR="009069DE" w:rsidRPr="009069DE" w:rsidRDefault="00871CE6" w:rsidP="009069DE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</w:pPr>
      <w:r w:rsidRPr="00711A80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zh-CN"/>
        </w:rPr>
        <w:drawing>
          <wp:inline distT="0" distB="0" distL="0" distR="0">
            <wp:extent cx="2495550" cy="1365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6DED" w:rsidRDefault="00871CE6" w:rsidP="00484875">
      <w:pPr>
        <w:pStyle w:val="Name-Figure"/>
      </w:pPr>
      <w:r w:rsidRPr="00711A80">
        <w:t xml:space="preserve">Figure 2: </w:t>
      </w:r>
      <w:r w:rsidR="00FA6DED" w:rsidRPr="00711A80">
        <w:t>Title of diagram</w:t>
      </w:r>
    </w:p>
    <w:p w:rsidR="009069DE" w:rsidRDefault="009069DE" w:rsidP="00484875">
      <w:pPr>
        <w:pStyle w:val="Name-Figure"/>
      </w:pPr>
    </w:p>
    <w:p w:rsidR="009069DE" w:rsidRPr="00484875" w:rsidRDefault="009069DE" w:rsidP="00484875">
      <w:pPr>
        <w:pStyle w:val="Name-Figure"/>
        <w:jc w:val="left"/>
        <w:rPr>
          <w:b w:val="0"/>
          <w:bCs/>
        </w:rPr>
      </w:pPr>
    </w:p>
    <w:p w:rsidR="00857052" w:rsidRPr="00D13510" w:rsidRDefault="00D13510" w:rsidP="00D13510">
      <w:pPr>
        <w:pStyle w:val="Title-BibliographicReferences"/>
        <w:jc w:val="center"/>
      </w:pPr>
      <w:r w:rsidRPr="00D13510">
        <w:rPr>
          <w:caps w:val="0"/>
        </w:rPr>
        <w:t>Bibliographic references</w:t>
      </w:r>
    </w:p>
    <w:p w:rsidR="00D13510" w:rsidRPr="000164D7" w:rsidRDefault="00D13510" w:rsidP="00D13510">
      <w:pPr>
        <w:pStyle w:val="ab"/>
        <w:numPr>
          <w:ilvl w:val="0"/>
          <w:numId w:val="15"/>
        </w:numPr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en-US"/>
        </w:rPr>
      </w:pPr>
      <w:r w:rsidRPr="000164D7">
        <w:rPr>
          <w:rFonts w:asciiTheme="majorBidi" w:hAnsiTheme="majorBidi" w:cstheme="majorBidi"/>
          <w:sz w:val="24"/>
          <w:szCs w:val="24"/>
          <w:lang w:val="en-US"/>
        </w:rPr>
        <w:t>Tietje C., Baetens F. The impact of investor-state-dispute settlement (ISDS) in the Transatlantic trade and investment partnership: study prepared for the Minister for Foreign Trade and Development Cooperationy Ministry of Foreign Affairs, The Netherlands. 2014. URL: https://ecipe.org/wp-contentluploads/2015/02/the-impact-of-investor-state-dispute-setlement-isds-in-the-tip.pdf.\</w:t>
      </w:r>
    </w:p>
    <w:p w:rsidR="00D13510" w:rsidRDefault="00D13510" w:rsidP="00D13510">
      <w:pPr>
        <w:pStyle w:val="ab"/>
        <w:numPr>
          <w:ilvl w:val="0"/>
          <w:numId w:val="15"/>
        </w:numPr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Sorokin D. E., Sukharev O. S. Structural and investment objectives of the development of the Russian economy.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Ekonomika. Nalogi. Pravo. = </w:t>
      </w:r>
      <w:r w:rsidRPr="00AD0E17">
        <w:rPr>
          <w:rFonts w:asciiTheme="majorBidi" w:hAnsiTheme="majorBidi" w:cstheme="majorBidi"/>
          <w:i/>
          <w:iCs/>
          <w:sz w:val="24"/>
          <w:szCs w:val="24"/>
          <w:lang w:val="en-US"/>
        </w:rPr>
        <w:t>Economics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Taxes. Law. </w:t>
      </w:r>
      <w:r>
        <w:rPr>
          <w:rFonts w:asciiTheme="majorBidi" w:hAnsiTheme="majorBidi" w:cstheme="majorBidi"/>
          <w:sz w:val="24"/>
          <w:szCs w:val="24"/>
          <w:lang w:val="en-US"/>
        </w:rPr>
        <w:t>2013;(3):4-15. (In Russ.).</w:t>
      </w:r>
    </w:p>
    <w:p w:rsidR="00D13510" w:rsidRDefault="00D13510" w:rsidP="00D13510">
      <w:pPr>
        <w:pStyle w:val="ab"/>
        <w:numPr>
          <w:ilvl w:val="0"/>
          <w:numId w:val="15"/>
        </w:numPr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andela R., Geloso V. Coase and transaction costs reconsidered:The case of the English lighthouse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system. </w:t>
      </w:r>
      <w:r w:rsidRPr="00AD0E17">
        <w:rPr>
          <w:rFonts w:asciiTheme="majorBidi" w:hAnsiTheme="majorBidi" w:cstheme="majorBidi"/>
          <w:i/>
          <w:iCs/>
          <w:sz w:val="24"/>
          <w:szCs w:val="24"/>
          <w:lang w:val="en-US"/>
        </w:rPr>
        <w:t>European Journal of Law and Economics</w:t>
      </w:r>
      <w:r>
        <w:rPr>
          <w:rFonts w:asciiTheme="majorBidi" w:hAnsiTheme="majorBidi" w:cstheme="majorBidi"/>
          <w:sz w:val="24"/>
          <w:szCs w:val="24"/>
          <w:lang w:val="en-US"/>
        </w:rPr>
        <w:t>. 2019;48(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):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331-349.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D0E17">
        <w:rPr>
          <w:rFonts w:asciiTheme="majorBidi" w:hAnsiTheme="majorBidi" w:cstheme="majorBidi"/>
          <w:sz w:val="24"/>
          <w:szCs w:val="24"/>
          <w:lang w:val="en-US"/>
        </w:rPr>
        <w:t>https://doi.org/10.1007/s10657-019-09635-4</w:t>
      </w:r>
    </w:p>
    <w:p w:rsidR="00D13510" w:rsidRPr="00AD0E17" w:rsidRDefault="00D13510" w:rsidP="00D13510">
      <w:pPr>
        <w:pStyle w:val="ab"/>
        <w:numPr>
          <w:ilvl w:val="0"/>
          <w:numId w:val="15"/>
        </w:numPr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en-US"/>
        </w:rPr>
      </w:pPr>
      <w:r w:rsidRPr="00AD0E17">
        <w:rPr>
          <w:rFonts w:asciiTheme="majorBidi" w:hAnsiTheme="majorBidi" w:cstheme="majorBidi"/>
          <w:sz w:val="24"/>
          <w:szCs w:val="24"/>
          <w:lang w:val="en-US"/>
        </w:rPr>
        <w:t>Hindelang S., Krajewski M. eds. Shifting paradigms in international investment law : more balanced, less isolated, increasingly diversified. Oxford:Oxford University Press; 2015. 432 p.</w:t>
      </w:r>
    </w:p>
    <w:p w:rsidR="00B11C19" w:rsidRDefault="00B11C19" w:rsidP="00B11C19">
      <w:pPr>
        <w:pStyle w:val="Title-BibliographicReferences"/>
        <w:rPr>
          <w:lang w:val="en-US"/>
        </w:rPr>
      </w:pPr>
    </w:p>
    <w:p w:rsidR="00D13510" w:rsidRDefault="00D13510" w:rsidP="00D13510">
      <w:pPr>
        <w:pStyle w:val="Title-BibliographicReferences"/>
        <w:jc w:val="center"/>
        <w:rPr>
          <w:caps w:val="0"/>
          <w:lang w:val="ru-RU" w:eastAsia="zh-CN" w:bidi="ar-OM"/>
        </w:rPr>
      </w:pPr>
      <w:r>
        <w:rPr>
          <w:caps w:val="0"/>
          <w:lang w:val="ru-RU" w:eastAsia="zh-CN" w:bidi="ar-OM"/>
        </w:rPr>
        <w:t>Список</w:t>
      </w:r>
      <w:r w:rsidRPr="00D13510">
        <w:rPr>
          <w:caps w:val="0"/>
          <w:lang w:val="en-US" w:eastAsia="zh-CN" w:bidi="ar-OM"/>
        </w:rPr>
        <w:t xml:space="preserve"> </w:t>
      </w:r>
      <w:r>
        <w:rPr>
          <w:caps w:val="0"/>
          <w:lang w:val="ru-RU" w:eastAsia="zh-CN" w:bidi="ar-OM"/>
        </w:rPr>
        <w:t>источников</w:t>
      </w:r>
    </w:p>
    <w:p w:rsidR="00D13510" w:rsidRPr="000164D7" w:rsidRDefault="00D13510" w:rsidP="00D13510">
      <w:pPr>
        <w:pStyle w:val="ab"/>
        <w:numPr>
          <w:ilvl w:val="0"/>
          <w:numId w:val="16"/>
        </w:numPr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en-US"/>
        </w:rPr>
      </w:pPr>
      <w:r w:rsidRPr="000164D7">
        <w:rPr>
          <w:rFonts w:asciiTheme="majorBidi" w:hAnsiTheme="majorBidi" w:cstheme="majorBidi"/>
          <w:sz w:val="24"/>
          <w:szCs w:val="24"/>
          <w:lang w:val="en-US"/>
        </w:rPr>
        <w:t>Tietje C., Baetens F. The impact of investor-state-dispute settlement (ISDS) in the Transatlantic trade and investment partnership: study prepared for the Minister for Foreign Trade and Development Cooperationy Ministry of Foreign Affairs, The Netherlands. 2014. URL: https://ecipe.org/wp-contentluploads/2015/02/the-impact-of-investor-state-dispute-setlement-isds-in-the-tip.pdf.\</w:t>
      </w:r>
    </w:p>
    <w:p w:rsidR="00D13510" w:rsidRPr="000164D7" w:rsidRDefault="00D13510" w:rsidP="00D13510">
      <w:pPr>
        <w:pStyle w:val="ab"/>
        <w:numPr>
          <w:ilvl w:val="0"/>
          <w:numId w:val="16"/>
        </w:numPr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0164D7">
        <w:rPr>
          <w:rFonts w:asciiTheme="majorBidi" w:hAnsiTheme="majorBidi" w:cstheme="majorBidi"/>
          <w:sz w:val="24"/>
          <w:szCs w:val="24"/>
          <w:lang w:val="ru-RU"/>
        </w:rPr>
        <w:t>Сорокин Д. Е., Сухарев О. С. Структурно-инвестиционные задачи развития экономики России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64D7">
        <w:rPr>
          <w:rFonts w:asciiTheme="majorBidi" w:hAnsiTheme="majorBidi" w:cstheme="majorBidi"/>
          <w:sz w:val="24"/>
          <w:szCs w:val="24"/>
          <w:lang w:val="ru-RU"/>
        </w:rPr>
        <w:t xml:space="preserve">// </w:t>
      </w:r>
      <w:r w:rsidRPr="000164D7">
        <w:rPr>
          <w:rFonts w:asciiTheme="majorBidi" w:hAnsiTheme="majorBidi" w:cstheme="majorBidi"/>
          <w:sz w:val="24"/>
          <w:szCs w:val="24"/>
        </w:rPr>
        <w:t>Экономика. Налоги. Право. 2013. № З. С. 4</w:t>
      </w:r>
      <w:r>
        <w:rPr>
          <w:rFonts w:asciiTheme="majorBidi" w:hAnsiTheme="majorBidi" w:cstheme="majorBidi"/>
          <w:sz w:val="24"/>
          <w:szCs w:val="24"/>
          <w:lang w:val="en-US"/>
        </w:rPr>
        <w:t>–</w:t>
      </w:r>
      <w:r w:rsidRPr="000164D7">
        <w:rPr>
          <w:rFonts w:asciiTheme="majorBidi" w:hAnsiTheme="majorBidi" w:cstheme="majorBidi"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13510" w:rsidRDefault="00D13510" w:rsidP="00D13510">
      <w:pPr>
        <w:pStyle w:val="ab"/>
        <w:numPr>
          <w:ilvl w:val="0"/>
          <w:numId w:val="16"/>
        </w:numPr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andela R., Geloso V. Coase and transaction costs reconsidered:The case of the English lighthouse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system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//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European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Journal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Law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Economics. 2019. Vol. 48, n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о. 3. Р. 331</w:t>
      </w:r>
      <w:r>
        <w:rPr>
          <w:rFonts w:asciiTheme="majorBidi" w:hAnsiTheme="majorBidi" w:cstheme="majorBidi"/>
          <w:sz w:val="24"/>
          <w:szCs w:val="24"/>
          <w:lang w:val="en-US"/>
        </w:rPr>
        <w:t>–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349.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https://doi.org/10.1007/s10657-019-09635-4</w:t>
      </w:r>
    </w:p>
    <w:p w:rsidR="00D13510" w:rsidRPr="00D13510" w:rsidRDefault="00D13510" w:rsidP="00D13510">
      <w:pPr>
        <w:pStyle w:val="ab"/>
        <w:numPr>
          <w:ilvl w:val="0"/>
          <w:numId w:val="16"/>
        </w:numPr>
        <w:spacing w:after="0" w:line="240" w:lineRule="auto"/>
        <w:ind w:left="0" w:firstLine="567"/>
        <w:rPr>
          <w:rFonts w:asciiTheme="majorBidi" w:hAnsiTheme="majorBidi" w:cstheme="majorBidi"/>
          <w:sz w:val="24"/>
          <w:szCs w:val="24"/>
          <w:lang w:val="en-US"/>
        </w:rPr>
      </w:pPr>
      <w:r w:rsidRPr="000164D7">
        <w:rPr>
          <w:rFonts w:asciiTheme="majorBidi" w:hAnsiTheme="majorBidi" w:cstheme="majorBidi"/>
          <w:sz w:val="24"/>
          <w:szCs w:val="24"/>
          <w:lang w:val="en-US"/>
        </w:rPr>
        <w:t>Shifting paradigms in international investment law : more balanced, less isolated, increasingly diversified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/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eds. Hindelang S., Krajewski M. Oxford:Oxford University Press, 2015. 432 p.</w:t>
      </w:r>
    </w:p>
    <w:p w:rsidR="00D13510" w:rsidRPr="00D13510" w:rsidRDefault="00D13510" w:rsidP="00D13510">
      <w:pPr>
        <w:bidi/>
        <w:spacing w:after="0"/>
        <w:rPr>
          <w:rFonts w:asciiTheme="majorBidi" w:hAnsiTheme="majorBidi" w:cstheme="majorBidi"/>
          <w:color w:val="0000FF"/>
          <w:sz w:val="28"/>
          <w:szCs w:val="28"/>
          <w:u w:val="single"/>
          <w:shd w:val="clear" w:color="auto" w:fill="FFFFFF"/>
          <w:lang w:eastAsia="zh-CN" w:bidi="ar-OM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D13510" w:rsidRPr="00845C6E" w:rsidTr="00142A0B">
        <w:tc>
          <w:tcPr>
            <w:tcW w:w="5089" w:type="dxa"/>
          </w:tcPr>
          <w:p w:rsidR="00D13510" w:rsidRPr="006D7871" w:rsidRDefault="00D13510" w:rsidP="00142A0B">
            <w:pPr>
              <w:pStyle w:val="a9"/>
              <w:spacing w:before="0" w:beforeAutospacing="0" w:after="0" w:afterAutospacing="0" w:line="276" w:lineRule="auto"/>
              <w:ind w:firstLine="567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 w:bidi="ar-YE"/>
              </w:rPr>
            </w:pPr>
            <w:r w:rsidRPr="004C14FA">
              <w:rPr>
                <w:b/>
                <w:bCs/>
                <w:color w:val="000000"/>
                <w:sz w:val="28"/>
                <w:szCs w:val="28"/>
                <w:lang w:val="en-US" w:bidi="ar-YE"/>
              </w:rPr>
              <w:t>Information</w:t>
            </w:r>
            <w:r w:rsidRPr="006D7871">
              <w:rPr>
                <w:b/>
                <w:bCs/>
                <w:color w:val="000000"/>
                <w:sz w:val="28"/>
                <w:szCs w:val="28"/>
                <w:lang w:val="en-US" w:bidi="ar-YE"/>
              </w:rPr>
              <w:t xml:space="preserve"> </w:t>
            </w:r>
            <w:r w:rsidRPr="004C14FA">
              <w:rPr>
                <w:b/>
                <w:bCs/>
                <w:color w:val="000000"/>
                <w:sz w:val="28"/>
                <w:szCs w:val="28"/>
                <w:lang w:val="en-US" w:bidi="ar-YE"/>
              </w:rPr>
              <w:t>about</w:t>
            </w:r>
            <w:r w:rsidRPr="006D7871">
              <w:rPr>
                <w:b/>
                <w:bCs/>
                <w:color w:val="000000"/>
                <w:sz w:val="28"/>
                <w:szCs w:val="28"/>
                <w:lang w:val="en-US" w:bidi="ar-YE"/>
              </w:rPr>
              <w:t xml:space="preserve"> </w:t>
            </w:r>
            <w:r w:rsidRPr="004C14FA">
              <w:rPr>
                <w:b/>
                <w:bCs/>
                <w:color w:val="000000"/>
                <w:sz w:val="28"/>
                <w:szCs w:val="28"/>
                <w:lang w:val="en-US" w:bidi="ar-YE"/>
              </w:rPr>
              <w:t>the</w:t>
            </w:r>
            <w:r w:rsidRPr="006D7871">
              <w:rPr>
                <w:b/>
                <w:bCs/>
                <w:color w:val="000000"/>
                <w:sz w:val="28"/>
                <w:szCs w:val="28"/>
                <w:lang w:val="en-US" w:bidi="ar-YE"/>
              </w:rPr>
              <w:t xml:space="preserve"> </w:t>
            </w:r>
            <w:r w:rsidRPr="004C14FA">
              <w:rPr>
                <w:b/>
                <w:bCs/>
                <w:color w:val="000000"/>
                <w:sz w:val="28"/>
                <w:szCs w:val="28"/>
                <w:lang w:val="en-US" w:bidi="ar-YE"/>
              </w:rPr>
              <w:t>author</w:t>
            </w:r>
            <w:r w:rsidRPr="006D787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val="en-US" w:bidi="ar-YE"/>
              </w:rPr>
              <w:t xml:space="preserve"> </w:t>
            </w:r>
          </w:p>
          <w:p w:rsidR="00D13510" w:rsidRPr="00103932" w:rsidRDefault="00D13510" w:rsidP="00D13510">
            <w:pPr>
              <w:pStyle w:val="1"/>
              <w:spacing w:line="360" w:lineRule="auto"/>
              <w:ind w:firstLine="567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Surname</w:t>
            </w:r>
            <w:r w:rsidRPr="0010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Doctor of Philology, Pro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fessor of Arabic Philology, </w:t>
            </w:r>
            <w:r w:rsidRPr="0010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University,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 w:rsidRPr="0010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  <w:r w:rsidRPr="001039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https://orcid.org/number-number</w:t>
            </w:r>
            <w:r w:rsidRPr="001039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, e-mail: 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author@mail.ru</w:t>
            </w:r>
          </w:p>
          <w:p w:rsidR="00D13510" w:rsidRPr="00EB25D2" w:rsidRDefault="00D13510" w:rsidP="00142A0B">
            <w:pPr>
              <w:pStyle w:val="a9"/>
              <w:spacing w:before="0" w:beforeAutospacing="0" w:after="0" w:afterAutospacing="0" w:line="276" w:lineRule="auto"/>
              <w:ind w:firstLine="567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49" w:type="dxa"/>
          </w:tcPr>
          <w:p w:rsidR="00D13510" w:rsidRPr="006D7871" w:rsidRDefault="00D13510" w:rsidP="00142A0B">
            <w:pPr>
              <w:pStyle w:val="a9"/>
              <w:spacing w:before="0" w:beforeAutospacing="0" w:after="0" w:afterAutospacing="0" w:line="276" w:lineRule="auto"/>
              <w:ind w:firstLine="567"/>
              <w:rPr>
                <w:b/>
                <w:bCs/>
                <w:color w:val="000000"/>
                <w:sz w:val="28"/>
                <w:szCs w:val="28"/>
                <w:lang w:bidi="ar-YE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YE"/>
              </w:rPr>
              <w:t>Информация</w:t>
            </w:r>
            <w:r w:rsidRPr="00E45EA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Y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YE"/>
              </w:rPr>
              <w:t>об</w:t>
            </w:r>
            <w:r w:rsidRPr="00E45EA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Y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YE"/>
              </w:rPr>
              <w:t>авторе</w:t>
            </w:r>
          </w:p>
          <w:p w:rsidR="00D13510" w:rsidRPr="00845C6E" w:rsidRDefault="00D13510" w:rsidP="00D13510">
            <w:pPr>
              <w:pStyle w:val="a9"/>
              <w:spacing w:before="0" w:beforeAutospacing="0" w:after="0" w:afterAutospacing="0" w:line="276" w:lineRule="auto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  <w:r>
              <w:rPr>
                <w:sz w:val="28"/>
                <w:szCs w:val="28"/>
              </w:rPr>
              <w:t xml:space="preserve"> –</w:t>
            </w:r>
            <w:r w:rsidRPr="006917DB">
              <w:rPr>
                <w:sz w:val="28"/>
                <w:szCs w:val="28"/>
              </w:rPr>
              <w:t xml:space="preserve"> доктор филологических наук, профессор кафедры арабской филологии университета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страна</w:t>
            </w:r>
            <w:r>
              <w:rPr>
                <w:sz w:val="28"/>
                <w:szCs w:val="28"/>
              </w:rPr>
              <w:t xml:space="preserve">; 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https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://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orcid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.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org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/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number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-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number</w:t>
            </w:r>
            <w:r w:rsidRPr="00D13510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Pr="001039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Pr="00D13510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10393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mail</w:t>
            </w:r>
            <w:r w:rsidRPr="00D13510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author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@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mail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.</w:t>
            </w:r>
            <w:r w:rsidRPr="00D13510">
              <w:rPr>
                <w:rStyle w:val="ac"/>
                <w:rFonts w:asciiTheme="majorBidi" w:hAnsiTheme="majorBidi" w:cstheme="majorBidi"/>
                <w:color w:val="auto"/>
                <w:sz w:val="28"/>
                <w:szCs w:val="28"/>
                <w:u w:val="none"/>
                <w:lang w:val="en-US"/>
              </w:rPr>
              <w:t>ru</w:t>
            </w:r>
          </w:p>
          <w:p w:rsidR="00D13510" w:rsidRPr="00845C6E" w:rsidRDefault="00D13510" w:rsidP="00142A0B">
            <w:pPr>
              <w:spacing w:line="276" w:lineRule="auto"/>
              <w:ind w:firstLine="567"/>
              <w:rPr>
                <w:spacing w:val="-8"/>
                <w:sz w:val="28"/>
                <w:szCs w:val="28"/>
                <w:lang w:bidi="ar-YE"/>
              </w:rPr>
            </w:pPr>
          </w:p>
        </w:tc>
      </w:tr>
    </w:tbl>
    <w:p w:rsidR="00D13510" w:rsidRDefault="00D13510" w:rsidP="00D13510">
      <w:pPr>
        <w:pStyle w:val="a9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</w:pPr>
      <w:r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The article was submitted</w:t>
      </w:r>
      <w:r w:rsidRPr="000F3FD7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 xml:space="preserve"> </w:t>
      </w:r>
      <w:r w:rsidRPr="00614DC5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2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3.</w:t>
      </w:r>
      <w:r w:rsidRPr="00614DC5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01</w:t>
      </w:r>
      <w:r w:rsidRPr="000F3FD7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.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202</w:t>
      </w:r>
      <w:r w:rsidRPr="00614DC5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3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 xml:space="preserve">; approved after reviewing </w:t>
      </w:r>
      <w:r w:rsidRPr="00614DC5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25</w:t>
      </w:r>
      <w:r w:rsidRPr="000F3FD7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.01.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202</w:t>
      </w:r>
      <w:r w:rsidRPr="000F3FD7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3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 xml:space="preserve">; accepted for publication </w:t>
      </w:r>
      <w:r w:rsidRPr="00614DC5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24</w:t>
      </w:r>
      <w:r w:rsidRPr="000F3FD7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.02.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202</w:t>
      </w:r>
      <w:r w:rsidRPr="000F3FD7"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3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>.</w:t>
      </w:r>
    </w:p>
    <w:p w:rsidR="00D13510" w:rsidRDefault="00D13510" w:rsidP="00D13510">
      <w:pPr>
        <w:pStyle w:val="a9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</w:pPr>
      <w:r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  <w:t>Статья поступила в редакц</w:t>
      </w:r>
      <w:bookmarkStart w:id="0" w:name="_GoBack"/>
      <w:bookmarkEnd w:id="0"/>
      <w:r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  <w:t xml:space="preserve">ию </w:t>
      </w:r>
      <w:r w:rsidRPr="00614DC5"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  <w:t>23.01.2023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  <w:t>; одобрена после рецензирования 25</w:t>
      </w:r>
      <w:r w:rsidRPr="000F3FD7"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  <w:t>.01.2023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  <w:t>; принята к публикации 24</w:t>
      </w:r>
      <w:r w:rsidRPr="000F3FD7"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  <w:t>.02.2023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  <w:t>.</w:t>
      </w:r>
    </w:p>
    <w:p w:rsidR="00D13510" w:rsidRDefault="00D13510" w:rsidP="00D13510">
      <w:pPr>
        <w:pStyle w:val="a9"/>
        <w:spacing w:before="0" w:beforeAutospacing="0" w:after="0" w:afterAutospacing="0" w:line="276" w:lineRule="auto"/>
        <w:ind w:firstLine="567"/>
        <w:jc w:val="center"/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</w:pPr>
    </w:p>
    <w:p w:rsidR="00D13510" w:rsidRDefault="00D13510" w:rsidP="00D13510">
      <w:pPr>
        <w:pStyle w:val="a9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</w:pPr>
      <w:r>
        <w:rPr>
          <w:rFonts w:asciiTheme="majorBidi" w:hAnsiTheme="majorBidi" w:cstheme="majorBidi"/>
          <w:b/>
          <w:bCs/>
          <w:color w:val="000000"/>
          <w:spacing w:val="-8"/>
          <w:sz w:val="28"/>
          <w:szCs w:val="28"/>
          <w:lang w:val="en-US" w:bidi="ar-YE"/>
        </w:rPr>
        <w:t xml:space="preserve">Conflicts of Interest Disclosure: 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val="en-US" w:bidi="ar-YE"/>
        </w:rPr>
        <w:t xml:space="preserve">The author declares Conflicts of Interest Disclosure. </w:t>
      </w:r>
    </w:p>
    <w:p w:rsidR="00D13510" w:rsidRPr="00EB25D2" w:rsidRDefault="00D13510" w:rsidP="00D13510">
      <w:pPr>
        <w:pStyle w:val="a9"/>
        <w:spacing w:before="0" w:beforeAutospacing="0" w:after="0" w:afterAutospacing="0" w:line="276" w:lineRule="auto"/>
        <w:ind w:firstLine="567"/>
        <w:jc w:val="both"/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</w:pPr>
      <w:r>
        <w:rPr>
          <w:rFonts w:asciiTheme="majorBidi" w:hAnsiTheme="majorBidi" w:cstheme="majorBidi"/>
          <w:b/>
          <w:bCs/>
          <w:color w:val="000000"/>
          <w:spacing w:val="-8"/>
          <w:sz w:val="28"/>
          <w:szCs w:val="28"/>
          <w:lang w:bidi="ar-YE"/>
        </w:rPr>
        <w:t xml:space="preserve">Раскрытие информации о конфликте интересов: </w:t>
      </w:r>
      <w:r>
        <w:rPr>
          <w:rFonts w:asciiTheme="majorBidi" w:hAnsiTheme="majorBidi" w:cstheme="majorBidi"/>
          <w:color w:val="000000"/>
          <w:spacing w:val="-8"/>
          <w:sz w:val="28"/>
          <w:szCs w:val="28"/>
          <w:lang w:bidi="ar-YE"/>
        </w:rPr>
        <w:t>Автор заявляет об отсутствии конфликта интересов.</w:t>
      </w:r>
    </w:p>
    <w:p w:rsidR="00FA6DED" w:rsidRPr="00D13510" w:rsidRDefault="00FA6DED" w:rsidP="00711A80">
      <w:pPr>
        <w:spacing w:after="0" w:line="240" w:lineRule="auto"/>
        <w:jc w:val="both"/>
        <w:rPr>
          <w:rFonts w:asciiTheme="majorBidi" w:hAnsiTheme="majorBidi" w:cstheme="majorBidi"/>
          <w:i/>
          <w:color w:val="000000" w:themeColor="text1"/>
          <w:sz w:val="28"/>
          <w:szCs w:val="28"/>
        </w:rPr>
      </w:pPr>
    </w:p>
    <w:p w:rsidR="0051625B" w:rsidRPr="00D13510" w:rsidRDefault="0051625B" w:rsidP="00711A8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51625B" w:rsidRPr="00D13510" w:rsidSect="00C47073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AD" w:rsidRDefault="00CC26AD" w:rsidP="0027057D">
      <w:pPr>
        <w:spacing w:after="0" w:line="240" w:lineRule="auto"/>
      </w:pPr>
      <w:r>
        <w:separator/>
      </w:r>
    </w:p>
  </w:endnote>
  <w:endnote w:type="continuationSeparator" w:id="0">
    <w:p w:rsidR="00CC26AD" w:rsidRDefault="00CC26AD" w:rsidP="0027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AD" w:rsidRDefault="00CC26AD" w:rsidP="0027057D">
      <w:pPr>
        <w:spacing w:after="0" w:line="240" w:lineRule="auto"/>
      </w:pPr>
      <w:r>
        <w:separator/>
      </w:r>
    </w:p>
  </w:footnote>
  <w:footnote w:type="continuationSeparator" w:id="0">
    <w:p w:rsidR="00CC26AD" w:rsidRDefault="00CC26AD" w:rsidP="0027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1"/>
      <w:gridCol w:w="1207"/>
    </w:tblGrid>
    <w:tr w:rsidR="009069DE" w:rsidTr="00CE54A7">
      <w:trPr>
        <w:trHeight w:val="288"/>
      </w:trPr>
      <w:tc>
        <w:tcPr>
          <w:tcW w:w="8136" w:type="dxa"/>
          <w:vAlign w:val="center"/>
        </w:tcPr>
        <w:p w:rsidR="009069DE" w:rsidRDefault="009069DE" w:rsidP="009069DE">
          <w:pPr>
            <w:spacing w:after="0" w:line="240" w:lineRule="auto"/>
            <w:jc w:val="right"/>
            <w:rPr>
              <w:rFonts w:cs="Times New Roman"/>
              <w:color w:val="010101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  <w:drawing>
              <wp:anchor distT="0" distB="0" distL="114300" distR="114300" simplePos="0" relativeHeight="251659264" behindDoc="1" locked="0" layoutInCell="1" allowOverlap="1" wp14:anchorId="71AF1B96" wp14:editId="65C238E9">
                <wp:simplePos x="0" y="0"/>
                <wp:positionH relativeFrom="column">
                  <wp:posOffset>-642620</wp:posOffset>
                </wp:positionH>
                <wp:positionV relativeFrom="paragraph">
                  <wp:posOffset>-10160</wp:posOffset>
                </wp:positionV>
                <wp:extent cx="1073150" cy="487680"/>
                <wp:effectExtent l="0" t="0" r="0" b="7620"/>
                <wp:wrapTight wrapText="bothSides">
                  <wp:wrapPolygon edited="0">
                    <wp:start x="0" y="0"/>
                    <wp:lineTo x="0" y="21094"/>
                    <wp:lineTo x="21089" y="21094"/>
                    <wp:lineTo x="21089" y="0"/>
                    <wp:lineTo x="0" y="0"/>
                  </wp:wrapPolygon>
                </wp:wrapTight>
                <wp:docPr id="3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Арабистика Евразии, №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Декабрь </w:t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>2018</w:t>
          </w:r>
          <w:r w:rsidRPr="00B65250">
            <w:rPr>
              <w:rFonts w:cs="Times New Roman"/>
              <w:color w:val="010101"/>
            </w:rPr>
            <w:t> </w:t>
          </w:r>
        </w:p>
        <w:p w:rsidR="009069DE" w:rsidRPr="00B65250" w:rsidRDefault="009069DE" w:rsidP="009069DE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Eurasian Arabic Studies, №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 w:bidi="ar-SY"/>
            </w:rPr>
            <w:t xml:space="preserve">December </w:t>
          </w:r>
          <w:r w:rsidRPr="00B65250">
            <w:rPr>
              <w:rFonts w:ascii="Times New Roman" w:hAnsi="Times New Roman" w:cs="Times New Roman"/>
              <w:sz w:val="24"/>
              <w:szCs w:val="24"/>
            </w:rPr>
            <w:t>2018</w:t>
          </w:r>
        </w:p>
        <w:p w:rsidR="009069DE" w:rsidRPr="00B65250" w:rsidRDefault="009069DE" w:rsidP="009069DE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65250">
            <w:rPr>
              <w:rFonts w:ascii="Times New Roman" w:hAnsi="Times New Roman" w:cs="Times New Roman"/>
              <w:sz w:val="24"/>
              <w:szCs w:val="24"/>
              <w:rtl/>
            </w:rPr>
            <w:t>الدراسات العربية الأوراسية،</w:t>
          </w:r>
          <w:r>
            <w:rPr>
              <w:rFonts w:ascii="Times New Roman" w:hAnsi="Times New Roman" w:cs="Times New Roman" w:hint="cs"/>
              <w:sz w:val="24"/>
              <w:szCs w:val="24"/>
              <w:rtl/>
            </w:rPr>
            <w:t>4</w:t>
          </w:r>
          <w:r w:rsidRPr="00B65250">
            <w:rPr>
              <w:rFonts w:ascii="Times New Roman" w:hAnsi="Times New Roman" w:cs="Times New Roman"/>
              <w:sz w:val="24"/>
              <w:szCs w:val="24"/>
              <w:rtl/>
            </w:rPr>
            <w:t xml:space="preserve">، </w:t>
          </w:r>
          <w:r w:rsidRPr="005826CA">
            <w:rPr>
              <w:rFonts w:ascii="Times New Roman" w:hAnsi="Times New Roman" w:cs="Times New Roman" w:hint="eastAsia"/>
              <w:sz w:val="24"/>
              <w:szCs w:val="24"/>
              <w:rtl/>
            </w:rPr>
            <w:t>ديسمبر</w:t>
          </w:r>
          <w:r>
            <w:rPr>
              <w:rFonts w:ascii="Times New Roman" w:hAnsi="Times New Roman" w:cs="Times New Roman"/>
              <w:sz w:val="24"/>
              <w:szCs w:val="24"/>
              <w:rtl/>
            </w:rPr>
            <w:t> </w:t>
          </w:r>
          <w:r>
            <w:rPr>
              <w:rFonts w:ascii="Times New Roman" w:hAnsi="Times New Roman" w:cs="Times New Roman" w:hint="cs"/>
              <w:sz w:val="24"/>
              <w:szCs w:val="24"/>
              <w:rtl/>
            </w:rPr>
            <w:t>2018</w:t>
          </w:r>
        </w:p>
      </w:tc>
      <w:tc>
        <w:tcPr>
          <w:tcW w:w="1165" w:type="dxa"/>
        </w:tcPr>
        <w:p w:rsidR="009069DE" w:rsidRPr="00D27E43" w:rsidRDefault="009069DE" w:rsidP="009069DE">
          <w:pPr>
            <w:pStyle w:val="a3"/>
            <w:rPr>
              <w:rFonts w:ascii="Cambria" w:hAnsi="Cambria" w:cs="Times New Roman"/>
              <w:b/>
              <w:bCs/>
              <w:color w:val="000000"/>
              <w:sz w:val="36"/>
            </w:rPr>
          </w:pPr>
          <w:r w:rsidRPr="00FC5221">
            <w:rPr>
              <w:rFonts w:ascii="Cambria" w:hAnsi="Cambria" w:cs="Times New Roman"/>
              <w:b/>
              <w:bCs/>
              <w:color w:val="000000"/>
              <w:sz w:val="36"/>
            </w:rPr>
            <w:fldChar w:fldCharType="begin"/>
          </w:r>
          <w:r w:rsidRPr="00FC5221">
            <w:rPr>
              <w:rFonts w:ascii="Cambria" w:hAnsi="Cambria" w:cs="Times New Roman"/>
              <w:b/>
              <w:bCs/>
              <w:color w:val="000000"/>
              <w:sz w:val="36"/>
            </w:rPr>
            <w:instrText>PAGE   \* MERGEFORMAT</w:instrText>
          </w:r>
          <w:r w:rsidRPr="00FC5221">
            <w:rPr>
              <w:rFonts w:ascii="Cambria" w:hAnsi="Cambria" w:cs="Times New Roman"/>
              <w:b/>
              <w:bCs/>
              <w:color w:val="000000"/>
              <w:sz w:val="36"/>
            </w:rPr>
            <w:fldChar w:fldCharType="separate"/>
          </w:r>
          <w:r w:rsidR="00D13510">
            <w:rPr>
              <w:rFonts w:ascii="Cambria" w:hAnsi="Cambria" w:cs="Times New Roman"/>
              <w:b/>
              <w:bCs/>
              <w:noProof/>
              <w:color w:val="000000"/>
              <w:sz w:val="36"/>
            </w:rPr>
            <w:t>3</w:t>
          </w:r>
          <w:r w:rsidRPr="00FC5221">
            <w:rPr>
              <w:rFonts w:ascii="Cambria" w:hAnsi="Cambria" w:cs="Times New Roman"/>
              <w:b/>
              <w:bCs/>
              <w:color w:val="000000"/>
              <w:sz w:val="36"/>
            </w:rPr>
            <w:fldChar w:fldCharType="end"/>
          </w:r>
        </w:p>
      </w:tc>
    </w:tr>
  </w:tbl>
  <w:p w:rsidR="0027057D" w:rsidRPr="0027057D" w:rsidRDefault="0027057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6E73"/>
    <w:multiLevelType w:val="hybridMultilevel"/>
    <w:tmpl w:val="52308C7A"/>
    <w:lvl w:ilvl="0" w:tplc="B2784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7FE3813"/>
    <w:multiLevelType w:val="hybridMultilevel"/>
    <w:tmpl w:val="68BA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3E9C"/>
    <w:multiLevelType w:val="hybridMultilevel"/>
    <w:tmpl w:val="5024F290"/>
    <w:lvl w:ilvl="0" w:tplc="2202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57D97"/>
    <w:multiLevelType w:val="hybridMultilevel"/>
    <w:tmpl w:val="50B4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31908"/>
    <w:multiLevelType w:val="hybridMultilevel"/>
    <w:tmpl w:val="056683EE"/>
    <w:lvl w:ilvl="0" w:tplc="ACFCB8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1D78"/>
    <w:multiLevelType w:val="hybridMultilevel"/>
    <w:tmpl w:val="ADBE0816"/>
    <w:lvl w:ilvl="0" w:tplc="81BA22EC">
      <w:start w:val="1"/>
      <w:numFmt w:val="decimal"/>
      <w:pStyle w:val="References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24FF1"/>
    <w:multiLevelType w:val="hybridMultilevel"/>
    <w:tmpl w:val="30442084"/>
    <w:lvl w:ilvl="0" w:tplc="008AF614">
      <w:start w:val="1"/>
      <w:numFmt w:val="bullet"/>
      <w:pStyle w:val="Datainthe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918ED"/>
    <w:multiLevelType w:val="hybridMultilevel"/>
    <w:tmpl w:val="CF00EC52"/>
    <w:lvl w:ilvl="0" w:tplc="A01248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23123"/>
    <w:multiLevelType w:val="hybridMultilevel"/>
    <w:tmpl w:val="EF96FE24"/>
    <w:lvl w:ilvl="0" w:tplc="586458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0"/>
    <w:rsid w:val="00010099"/>
    <w:rsid w:val="000503F9"/>
    <w:rsid w:val="000E2313"/>
    <w:rsid w:val="00107010"/>
    <w:rsid w:val="00173ECF"/>
    <w:rsid w:val="001969D4"/>
    <w:rsid w:val="001A36EF"/>
    <w:rsid w:val="0027057D"/>
    <w:rsid w:val="002A7B52"/>
    <w:rsid w:val="003166CA"/>
    <w:rsid w:val="003422CC"/>
    <w:rsid w:val="00460352"/>
    <w:rsid w:val="00484875"/>
    <w:rsid w:val="004D2556"/>
    <w:rsid w:val="004F09E9"/>
    <w:rsid w:val="005027D0"/>
    <w:rsid w:val="0051625B"/>
    <w:rsid w:val="005C3ACB"/>
    <w:rsid w:val="005D7642"/>
    <w:rsid w:val="00660B99"/>
    <w:rsid w:val="006C7DAC"/>
    <w:rsid w:val="00711A80"/>
    <w:rsid w:val="00767129"/>
    <w:rsid w:val="007F7177"/>
    <w:rsid w:val="00857052"/>
    <w:rsid w:val="008659C1"/>
    <w:rsid w:val="00871CE6"/>
    <w:rsid w:val="008B4CDA"/>
    <w:rsid w:val="008F3542"/>
    <w:rsid w:val="009069DE"/>
    <w:rsid w:val="00A67F99"/>
    <w:rsid w:val="00B11C19"/>
    <w:rsid w:val="00C018CC"/>
    <w:rsid w:val="00C47073"/>
    <w:rsid w:val="00CC26AD"/>
    <w:rsid w:val="00D13510"/>
    <w:rsid w:val="00D40EF9"/>
    <w:rsid w:val="00D74D94"/>
    <w:rsid w:val="00D822DE"/>
    <w:rsid w:val="00DF0A9B"/>
    <w:rsid w:val="00E57A6C"/>
    <w:rsid w:val="00E65B64"/>
    <w:rsid w:val="00FA6DED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AD6C4-F81C-4B35-9A1B-1CECF859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57D"/>
  </w:style>
  <w:style w:type="paragraph" w:styleId="a5">
    <w:name w:val="footer"/>
    <w:basedOn w:val="a"/>
    <w:link w:val="a6"/>
    <w:uiPriority w:val="99"/>
    <w:unhideWhenUsed/>
    <w:rsid w:val="00270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57D"/>
  </w:style>
  <w:style w:type="paragraph" w:styleId="a7">
    <w:name w:val="Balloon Text"/>
    <w:basedOn w:val="a"/>
    <w:link w:val="a8"/>
    <w:uiPriority w:val="99"/>
    <w:semiHidden/>
    <w:unhideWhenUsed/>
    <w:rsid w:val="0027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57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7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71C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1CE6"/>
    <w:pPr>
      <w:ind w:left="720"/>
      <w:contextualSpacing/>
      <w:jc w:val="both"/>
    </w:pPr>
    <w:rPr>
      <w:rFonts w:ascii="Calibri" w:eastAsia="SimSun" w:hAnsi="Calibri" w:cs="Times New Roman"/>
      <w:lang w:val="sk-SK" w:eastAsia="en-US"/>
    </w:rPr>
  </w:style>
  <w:style w:type="character" w:styleId="ac">
    <w:name w:val="Hyperlink"/>
    <w:basedOn w:val="a0"/>
    <w:uiPriority w:val="99"/>
    <w:unhideWhenUsed/>
    <w:rsid w:val="00871CE6"/>
    <w:rPr>
      <w:color w:val="0000FF" w:themeColor="hyperlink"/>
      <w:u w:val="single"/>
    </w:rPr>
  </w:style>
  <w:style w:type="paragraph" w:customStyle="1" w:styleId="Papertitle1">
    <w:name w:val="Paper title 1"/>
    <w:basedOn w:val="a"/>
    <w:rsid w:val="006C7DAC"/>
    <w:pPr>
      <w:autoSpaceDE w:val="0"/>
      <w:autoSpaceDN w:val="0"/>
      <w:adjustRightInd w:val="0"/>
      <w:spacing w:before="120" w:after="120" w:line="240" w:lineRule="auto"/>
      <w:jc w:val="center"/>
    </w:pPr>
    <w:rPr>
      <w:rFonts w:asciiTheme="majorBidi" w:hAnsiTheme="majorBidi" w:cstheme="majorBidi"/>
      <w:b/>
      <w:caps/>
      <w:color w:val="000000" w:themeColor="text1"/>
      <w:sz w:val="28"/>
      <w:szCs w:val="28"/>
      <w:lang w:val="en-US"/>
    </w:rPr>
  </w:style>
  <w:style w:type="paragraph" w:customStyle="1" w:styleId="Authors">
    <w:name w:val="Authors"/>
    <w:basedOn w:val="Papertitle1"/>
    <w:rsid w:val="006C7DAC"/>
  </w:style>
  <w:style w:type="paragraph" w:customStyle="1" w:styleId="References">
    <w:name w:val="References"/>
    <w:basedOn w:val="a"/>
    <w:autoRedefine/>
    <w:qFormat/>
    <w:rsid w:val="009069DE"/>
    <w:pPr>
      <w:numPr>
        <w:numId w:val="9"/>
      </w:numPr>
      <w:spacing w:after="0" w:line="240" w:lineRule="auto"/>
      <w:ind w:left="1349" w:hanging="357"/>
      <w:jc w:val="both"/>
    </w:pPr>
    <w:rPr>
      <w:rFonts w:asciiTheme="majorBidi" w:hAnsiTheme="majorBidi" w:cs="Times New Roman"/>
      <w:color w:val="000000" w:themeColor="text1"/>
      <w:sz w:val="28"/>
      <w:szCs w:val="28"/>
      <w:lang w:val="en-US"/>
    </w:rPr>
  </w:style>
  <w:style w:type="paragraph" w:customStyle="1" w:styleId="Title-BibliographicReferences">
    <w:name w:val="Title - Bibliographic References"/>
    <w:basedOn w:val="a"/>
    <w:qFormat/>
    <w:rsid w:val="00857052"/>
    <w:pPr>
      <w:spacing w:after="240" w:line="240" w:lineRule="auto"/>
    </w:pPr>
    <w:rPr>
      <w:rFonts w:asciiTheme="majorBidi" w:hAnsiTheme="majorBidi" w:cs="Times New Roman"/>
      <w:b/>
      <w:caps/>
      <w:color w:val="000000" w:themeColor="text1"/>
      <w:sz w:val="28"/>
      <w:szCs w:val="28"/>
      <w:lang w:val="en-GB"/>
    </w:rPr>
  </w:style>
  <w:style w:type="paragraph" w:customStyle="1" w:styleId="Title-FigureTables">
    <w:name w:val="Title - Figure;Tables"/>
    <w:basedOn w:val="a"/>
    <w:qFormat/>
    <w:rsid w:val="00857052"/>
    <w:pPr>
      <w:spacing w:after="0" w:line="240" w:lineRule="auto"/>
      <w:jc w:val="center"/>
    </w:pPr>
    <w:rPr>
      <w:rFonts w:asciiTheme="majorBidi" w:hAnsiTheme="majorBidi" w:cstheme="majorBidi"/>
      <w:b/>
      <w:sz w:val="24"/>
      <w:szCs w:val="24"/>
      <w:lang w:val="en-GB"/>
    </w:rPr>
  </w:style>
  <w:style w:type="paragraph" w:customStyle="1" w:styleId="Title-FigureTables0">
    <w:name w:val="Title - Figure;Tables"/>
    <w:basedOn w:val="Title-FigureTables"/>
    <w:rsid w:val="00484875"/>
  </w:style>
  <w:style w:type="paragraph" w:customStyle="1" w:styleId="Name-FigureTables">
    <w:name w:val="Name - Figure;Tables"/>
    <w:basedOn w:val="Title-FigureTables0"/>
    <w:qFormat/>
    <w:rsid w:val="00484875"/>
  </w:style>
  <w:style w:type="paragraph" w:customStyle="1" w:styleId="Name-Figure">
    <w:name w:val="Name - Figure"/>
    <w:basedOn w:val="Name-FigureTables"/>
    <w:qFormat/>
    <w:rsid w:val="00484875"/>
    <w:pPr>
      <w:spacing w:before="120" w:after="120"/>
    </w:pPr>
    <w:rPr>
      <w:color w:val="000000" w:themeColor="text1"/>
    </w:rPr>
  </w:style>
  <w:style w:type="paragraph" w:customStyle="1" w:styleId="Datainthetable">
    <w:name w:val="Data in the table"/>
    <w:aliases w:val="figures"/>
    <w:basedOn w:val="a"/>
    <w:autoRedefine/>
    <w:qFormat/>
    <w:rsid w:val="00484875"/>
    <w:pPr>
      <w:numPr>
        <w:numId w:val="3"/>
      </w:numPr>
      <w:tabs>
        <w:tab w:val="left" w:pos="284"/>
        <w:tab w:val="left" w:pos="567"/>
      </w:tabs>
      <w:spacing w:after="0" w:line="240" w:lineRule="auto"/>
      <w:ind w:left="360"/>
      <w:jc w:val="both"/>
    </w:pPr>
    <w:rPr>
      <w:rFonts w:asciiTheme="majorBidi" w:eastAsiaTheme="minorHAnsi" w:hAnsiTheme="majorBidi" w:cstheme="majorBidi"/>
      <w:color w:val="000000" w:themeColor="text1"/>
      <w:sz w:val="24"/>
      <w:szCs w:val="24"/>
      <w:lang w:eastAsia="en-US"/>
    </w:rPr>
  </w:style>
  <w:style w:type="paragraph" w:customStyle="1" w:styleId="Name-Table">
    <w:name w:val="Name - Table"/>
    <w:basedOn w:val="Name-Figure"/>
    <w:qFormat/>
    <w:rsid w:val="00D74D94"/>
    <w:pPr>
      <w:spacing w:after="240"/>
    </w:pPr>
  </w:style>
  <w:style w:type="paragraph" w:customStyle="1" w:styleId="Section">
    <w:name w:val="Section"/>
    <w:basedOn w:val="a"/>
    <w:qFormat/>
    <w:rsid w:val="00D74D94"/>
    <w:pPr>
      <w:spacing w:before="120" w:after="120" w:line="240" w:lineRule="auto"/>
      <w:jc w:val="both"/>
    </w:pPr>
    <w:rPr>
      <w:rFonts w:asciiTheme="majorBidi" w:hAnsiTheme="majorBidi" w:cs="Times New Roman"/>
      <w:b/>
      <w:caps/>
      <w:color w:val="000000" w:themeColor="text1"/>
      <w:sz w:val="28"/>
      <w:szCs w:val="28"/>
    </w:rPr>
  </w:style>
  <w:style w:type="paragraph" w:customStyle="1" w:styleId="TEXT">
    <w:name w:val="TEXT"/>
    <w:basedOn w:val="a"/>
    <w:qFormat/>
    <w:rsid w:val="003422CC"/>
    <w:pPr>
      <w:spacing w:after="0" w:line="240" w:lineRule="auto"/>
      <w:jc w:val="both"/>
    </w:pPr>
    <w:rPr>
      <w:rFonts w:asciiTheme="majorBidi" w:hAnsiTheme="majorBidi" w:cs="Times New Roman"/>
      <w:color w:val="000000" w:themeColor="text1"/>
      <w:sz w:val="28"/>
      <w:szCs w:val="28"/>
    </w:rPr>
  </w:style>
  <w:style w:type="paragraph" w:customStyle="1" w:styleId="Abstract">
    <w:name w:val="Abstract"/>
    <w:aliases w:val="Keywords"/>
    <w:basedOn w:val="a"/>
    <w:qFormat/>
    <w:rsid w:val="003422CC"/>
    <w:pPr>
      <w:spacing w:after="0" w:line="240" w:lineRule="auto"/>
      <w:jc w:val="both"/>
    </w:pPr>
    <w:rPr>
      <w:rFonts w:asciiTheme="majorBidi" w:hAnsiTheme="majorBidi" w:cs="Times New Roman"/>
      <w:b/>
      <w:sz w:val="28"/>
      <w:szCs w:val="28"/>
      <w:lang w:val="tt-RU"/>
    </w:rPr>
  </w:style>
  <w:style w:type="paragraph" w:customStyle="1" w:styleId="TEXT-abstract">
    <w:name w:val="TEXT - abstract"/>
    <w:aliases w:val="keywords"/>
    <w:basedOn w:val="a"/>
    <w:qFormat/>
    <w:rsid w:val="003422CC"/>
    <w:pPr>
      <w:spacing w:after="0" w:line="240" w:lineRule="auto"/>
      <w:jc w:val="both"/>
    </w:pPr>
    <w:rPr>
      <w:rFonts w:asciiTheme="majorBidi" w:hAnsiTheme="majorBidi" w:cs="Times New Roman"/>
      <w:i/>
      <w:sz w:val="28"/>
      <w:szCs w:val="28"/>
      <w:lang w:val="en-US"/>
    </w:rPr>
  </w:style>
  <w:style w:type="paragraph" w:customStyle="1" w:styleId="Aboutauthors">
    <w:name w:val="About authors"/>
    <w:basedOn w:val="a"/>
    <w:qFormat/>
    <w:rsid w:val="006C7DAC"/>
    <w:pPr>
      <w:spacing w:after="0" w:line="240" w:lineRule="auto"/>
      <w:jc w:val="both"/>
    </w:pPr>
    <w:rPr>
      <w:rFonts w:asciiTheme="majorBidi" w:hAnsiTheme="majorBidi" w:cs="Times New Roman"/>
      <w:i/>
      <w:color w:val="000000" w:themeColor="text1"/>
      <w:sz w:val="28"/>
      <w:szCs w:val="28"/>
      <w:lang w:val="en-US"/>
    </w:rPr>
  </w:style>
  <w:style w:type="paragraph" w:customStyle="1" w:styleId="Affiliation">
    <w:name w:val="Affiliation"/>
    <w:aliases w:val="email"/>
    <w:basedOn w:val="a"/>
    <w:qFormat/>
    <w:rsid w:val="006C7DAC"/>
    <w:pPr>
      <w:spacing w:after="120" w:line="240" w:lineRule="auto"/>
      <w:jc w:val="center"/>
    </w:pPr>
    <w:rPr>
      <w:rFonts w:asciiTheme="majorBidi" w:hAnsiTheme="majorBidi" w:cstheme="majorBidi"/>
      <w:bCs/>
      <w:i/>
      <w:iCs/>
      <w:color w:val="000000" w:themeColor="text1"/>
      <w:sz w:val="28"/>
      <w:szCs w:val="28"/>
      <w:lang w:val="en-US"/>
    </w:rPr>
  </w:style>
  <w:style w:type="paragraph" w:customStyle="1" w:styleId="1">
    <w:name w:val="Обычный1"/>
    <w:rsid w:val="00D1351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os\Downloads\TEMPLATE-FOR-PAPERS-IN-ENGLISH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Title of diagram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Text 1</c:v>
                </c:pt>
                <c:pt idx="1">
                  <c:v>Text 2</c:v>
                </c:pt>
                <c:pt idx="2">
                  <c:v>Text 3</c:v>
                </c:pt>
                <c:pt idx="3">
                  <c:v>Text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35</c:v>
                </c:pt>
                <c:pt idx="2">
                  <c:v>50</c:v>
                </c:pt>
                <c:pt idx="3">
                  <c:v>15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TEMPLATE-FOR-PAPERS-IN-ENGLISH</Template>
  <TotalTime>13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Migazova</dc:creator>
  <cp:lastModifiedBy>Учетная запись Майкрософт</cp:lastModifiedBy>
  <cp:revision>1</cp:revision>
  <dcterms:created xsi:type="dcterms:W3CDTF">2023-02-27T18:09:00Z</dcterms:created>
  <dcterms:modified xsi:type="dcterms:W3CDTF">2023-02-27T18:22:00Z</dcterms:modified>
</cp:coreProperties>
</file>